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5590" w14:textId="0337643E" w:rsidR="007B4D61" w:rsidRPr="0062323E" w:rsidRDefault="007B4D61">
      <w:pPr>
        <w:rPr>
          <w:b/>
          <w:bCs/>
          <w:lang w:val="en-US"/>
        </w:rPr>
      </w:pPr>
      <w:r w:rsidRPr="0062323E">
        <w:rPr>
          <w:b/>
          <w:bCs/>
          <w:lang w:val="en-US"/>
        </w:rPr>
        <w:t>Please note the Update Service is not suitable for use by ministers.</w:t>
      </w:r>
    </w:p>
    <w:p w14:paraId="0E86556C" w14:textId="12B59B6C" w:rsidR="00FD2BE7" w:rsidRDefault="0062323E">
      <w:r>
        <w:t xml:space="preserve">The DBS Update Service allows applicants to keep their DBS certificates up to date, and potentially allows employers to check the status of a certificate online without carrying out a new DBS check. It is free of charge for volunteers and £13 per annum for paid staff. </w:t>
      </w:r>
      <w:r w:rsidR="00A93453">
        <w:t>BUGB</w:t>
      </w:r>
      <w:r>
        <w:t xml:space="preserve"> strongly recommend that volunteers sign up to the Update Service wherever possible – it costs nothing and is quick and easy to do.</w:t>
      </w:r>
    </w:p>
    <w:p w14:paraId="0A52A0A5" w14:textId="77777777" w:rsidR="0062323E" w:rsidRPr="0062323E" w:rsidRDefault="0062323E">
      <w:pPr>
        <w:rPr>
          <w:b/>
          <w:bCs/>
          <w:color w:val="0070C0"/>
        </w:rPr>
      </w:pPr>
      <w:r w:rsidRPr="0062323E">
        <w:rPr>
          <w:b/>
          <w:bCs/>
          <w:color w:val="0070C0"/>
        </w:rPr>
        <w:t xml:space="preserve">How do applicants join the Update Service? </w:t>
      </w:r>
    </w:p>
    <w:p w14:paraId="6E894D96" w14:textId="5E454366" w:rsidR="0062323E" w:rsidRDefault="0062323E">
      <w:r>
        <w:t>If applicants wish to subscribe to the Update Service, they will need to apply for an initial DBS check in the normal way. Once the certificate has been issued they then have 30 days in which to sign up online</w:t>
      </w:r>
      <w:r w:rsidR="00A93453">
        <w:t xml:space="preserve"> to the Update Service</w:t>
      </w:r>
      <w:r>
        <w:t xml:space="preserve">. It is quick and easy to do and is free of charge for volunteers. </w:t>
      </w:r>
    </w:p>
    <w:p w14:paraId="34BBE9A4" w14:textId="77777777" w:rsidR="0062323E" w:rsidRPr="0062323E" w:rsidRDefault="0062323E" w:rsidP="0062323E">
      <w:pPr>
        <w:rPr>
          <w:b/>
          <w:bCs/>
          <w:color w:val="0070C0"/>
        </w:rPr>
      </w:pPr>
      <w:r w:rsidRPr="0062323E">
        <w:rPr>
          <w:b/>
          <w:bCs/>
          <w:color w:val="0070C0"/>
        </w:rPr>
        <w:t xml:space="preserve">What if applicants have joined the Update Service through another organisation? </w:t>
      </w:r>
    </w:p>
    <w:p w14:paraId="52AE295D" w14:textId="32479990" w:rsidR="0062323E" w:rsidRPr="00A93453" w:rsidRDefault="0062323E" w:rsidP="00A93453">
      <w:r w:rsidRPr="00A93453">
        <w:t>If applicants have joined the Update Service via another organisation, their existing certificate may be accepted, provided their application is for work with the same group (i</w:t>
      </w:r>
      <w:r w:rsidRPr="00A93453">
        <w:t>.</w:t>
      </w:r>
      <w:r w:rsidRPr="00A93453">
        <w:t>e</w:t>
      </w:r>
      <w:r w:rsidRPr="00A93453">
        <w:t>.</w:t>
      </w:r>
      <w:r w:rsidRPr="00A93453">
        <w:t xml:space="preserve"> children, adults at risk, or both) and is of the same level. </w:t>
      </w:r>
    </w:p>
    <w:p w14:paraId="75E2BF1C" w14:textId="498B7ACB" w:rsidR="00A93453" w:rsidRDefault="00A93453" w:rsidP="00FD2BE7">
      <w:pPr>
        <w:shd w:val="clear" w:color="auto" w:fill="FFFFFF"/>
        <w:spacing w:before="300" w:after="300" w:line="240" w:lineRule="auto"/>
      </w:pPr>
      <w:r>
        <w:t>V</w:t>
      </w:r>
      <w:r>
        <w:t xml:space="preserve">erifiers can </w:t>
      </w:r>
      <w:r w:rsidR="0016262C">
        <w:t xml:space="preserve">then </w:t>
      </w:r>
      <w:r>
        <w:t xml:space="preserve">carry out a free, instant status check to see if any new information has been added to the applicant’s record since the certificate was last issued. </w:t>
      </w:r>
    </w:p>
    <w:p w14:paraId="7D2D00AA" w14:textId="107A1A98" w:rsidR="008C65D3" w:rsidRPr="008C65D3" w:rsidRDefault="008C65D3" w:rsidP="008C65D3">
      <w:pPr>
        <w:shd w:val="clear" w:color="auto" w:fill="FFFFFF"/>
        <w:spacing w:after="75" w:line="240" w:lineRule="auto"/>
        <w:rPr>
          <w:rFonts w:eastAsia="Times New Roman" w:cstheme="minorHAnsi"/>
          <w:b/>
          <w:bCs/>
          <w:color w:val="0B0C0C"/>
          <w:lang w:eastAsia="en-GB"/>
        </w:rPr>
      </w:pPr>
      <w:r w:rsidRPr="00A93453">
        <w:rPr>
          <w:rFonts w:eastAsia="Times New Roman" w:cstheme="minorHAnsi"/>
          <w:b/>
          <w:bCs/>
          <w:color w:val="0B0C0C"/>
          <w:lang w:eastAsia="en-GB"/>
        </w:rPr>
        <w:t>Record-keeping for update service checks</w:t>
      </w:r>
      <w:r>
        <w:rPr>
          <w:rFonts w:eastAsia="Times New Roman" w:cstheme="minorHAnsi"/>
          <w:b/>
          <w:bCs/>
          <w:color w:val="0B0C0C"/>
          <w:lang w:eastAsia="en-GB"/>
        </w:rPr>
        <w:t xml:space="preserve"> </w:t>
      </w:r>
      <w:r w:rsidRPr="008C65D3">
        <w:rPr>
          <w:rFonts w:eastAsia="Times New Roman" w:cstheme="minorHAnsi"/>
          <w:color w:val="0B0C0C"/>
          <w:lang w:eastAsia="en-GB"/>
        </w:rPr>
        <w:t>-</w:t>
      </w:r>
      <w:r>
        <w:rPr>
          <w:rFonts w:eastAsia="Times New Roman" w:cstheme="minorHAnsi"/>
          <w:b/>
          <w:bCs/>
          <w:color w:val="0B0C0C"/>
          <w:lang w:eastAsia="en-GB"/>
        </w:rPr>
        <w:t xml:space="preserve"> </w:t>
      </w:r>
      <w:r w:rsidRPr="00A93453">
        <w:rPr>
          <w:rFonts w:eastAsia="Times New Roman" w:cstheme="minorHAnsi"/>
          <w:color w:val="0B0C0C"/>
          <w:lang w:eastAsia="en-GB"/>
        </w:rPr>
        <w:t xml:space="preserve">see appendix 2 (pages 14-15) of the </w:t>
      </w:r>
      <w:hyperlink r:id="rId7" w:history="1">
        <w:r w:rsidRPr="00A93453">
          <w:rPr>
            <w:rStyle w:val="Hyperlink"/>
            <w:rFonts w:eastAsia="Times New Roman" w:cstheme="minorHAnsi"/>
            <w:b/>
            <w:bCs/>
            <w:lang w:eastAsia="en-GB"/>
          </w:rPr>
          <w:t>BUGB Guide to DBS Checks</w:t>
        </w:r>
      </w:hyperlink>
    </w:p>
    <w:p w14:paraId="03E9DF9A" w14:textId="40852742" w:rsidR="0062323E" w:rsidRPr="00A93453" w:rsidRDefault="0016262C" w:rsidP="00FD2BE7">
      <w:pPr>
        <w:shd w:val="clear" w:color="auto" w:fill="FFFFFF"/>
        <w:spacing w:before="300" w:after="300" w:line="240" w:lineRule="auto"/>
        <w:rPr>
          <w:rFonts w:eastAsia="Times New Roman" w:cstheme="minorHAnsi"/>
          <w:color w:val="0B0C0C"/>
          <w:lang w:eastAsia="en-GB"/>
        </w:rPr>
      </w:pPr>
      <w:r>
        <w:rPr>
          <w:rFonts w:eastAsia="Times New Roman" w:cstheme="minorHAnsi"/>
          <w:color w:val="0B0C0C"/>
          <w:lang w:eastAsia="en-GB"/>
        </w:rPr>
        <w:t>To carry out a status check, v</w:t>
      </w:r>
      <w:r w:rsidR="0062323E" w:rsidRPr="00A93453">
        <w:rPr>
          <w:rFonts w:eastAsia="Times New Roman" w:cstheme="minorHAnsi"/>
          <w:color w:val="0B0C0C"/>
          <w:lang w:eastAsia="en-GB"/>
        </w:rPr>
        <w:t>erifiers need to:</w:t>
      </w:r>
    </w:p>
    <w:p w14:paraId="568C9621" w14:textId="512EA76C" w:rsidR="0062323E" w:rsidRDefault="00A93453" w:rsidP="0062323E">
      <w:pPr>
        <w:numPr>
          <w:ilvl w:val="0"/>
          <w:numId w:val="1"/>
        </w:numPr>
        <w:shd w:val="clear" w:color="auto" w:fill="FFFFFF"/>
        <w:spacing w:after="75" w:line="240" w:lineRule="auto"/>
        <w:ind w:left="1020"/>
        <w:rPr>
          <w:rFonts w:eastAsia="Times New Roman" w:cstheme="minorHAnsi"/>
          <w:b/>
          <w:bCs/>
          <w:color w:val="0B0C0C"/>
          <w:lang w:eastAsia="en-GB"/>
        </w:rPr>
      </w:pPr>
      <w:r w:rsidRPr="00A93453">
        <w:rPr>
          <w:rFonts w:eastAsia="Times New Roman" w:cstheme="minorHAnsi"/>
          <w:b/>
          <w:bCs/>
          <w:color w:val="0B0C0C"/>
          <w:lang w:eastAsia="en-GB"/>
        </w:rPr>
        <w:t>view</w:t>
      </w:r>
      <w:r w:rsidR="0062323E" w:rsidRPr="00A93453">
        <w:rPr>
          <w:rFonts w:eastAsia="Times New Roman" w:cstheme="minorHAnsi"/>
          <w:b/>
          <w:bCs/>
          <w:color w:val="0B0C0C"/>
          <w:lang w:eastAsia="en-GB"/>
        </w:rPr>
        <w:t xml:space="preserve"> the </w:t>
      </w:r>
      <w:r w:rsidRPr="00A93453">
        <w:rPr>
          <w:rFonts w:eastAsia="Times New Roman" w:cstheme="minorHAnsi"/>
          <w:b/>
          <w:bCs/>
          <w:color w:val="0B0C0C"/>
          <w:lang w:eastAsia="en-GB"/>
        </w:rPr>
        <w:t xml:space="preserve">applicant’s </w:t>
      </w:r>
      <w:r w:rsidR="0062323E" w:rsidRPr="00A93453">
        <w:rPr>
          <w:rFonts w:eastAsia="Times New Roman" w:cstheme="minorHAnsi"/>
          <w:b/>
          <w:bCs/>
          <w:color w:val="0B0C0C"/>
          <w:lang w:eastAsia="en-GB"/>
        </w:rPr>
        <w:t>original DBS certificate</w:t>
      </w:r>
    </w:p>
    <w:p w14:paraId="05D9A8B0" w14:textId="77777777" w:rsidR="00C859BF" w:rsidRPr="00C859BF" w:rsidRDefault="00C859BF" w:rsidP="00C859BF">
      <w:pPr>
        <w:shd w:val="clear" w:color="auto" w:fill="FFFFFF"/>
        <w:spacing w:after="75" w:line="240" w:lineRule="auto"/>
        <w:ind w:left="1020"/>
        <w:rPr>
          <w:rFonts w:eastAsia="Times New Roman" w:cstheme="minorHAnsi"/>
          <w:b/>
          <w:bCs/>
          <w:color w:val="0B0C0C"/>
          <w:sz w:val="4"/>
          <w:szCs w:val="4"/>
          <w:lang w:eastAsia="en-GB"/>
        </w:rPr>
      </w:pPr>
    </w:p>
    <w:p w14:paraId="5F34F5AC" w14:textId="1A690FBF" w:rsidR="00C859BF" w:rsidRPr="00C859BF" w:rsidRDefault="00C859BF" w:rsidP="00C859BF">
      <w:pPr>
        <w:numPr>
          <w:ilvl w:val="0"/>
          <w:numId w:val="1"/>
        </w:numPr>
        <w:shd w:val="clear" w:color="auto" w:fill="FFFFFF"/>
        <w:spacing w:after="75" w:line="240" w:lineRule="auto"/>
        <w:ind w:left="1020"/>
        <w:rPr>
          <w:rFonts w:eastAsia="Times New Roman" w:cstheme="minorHAnsi"/>
          <w:b/>
          <w:bCs/>
          <w:color w:val="0B0C0C"/>
          <w:lang w:eastAsia="en-GB"/>
        </w:rPr>
      </w:pPr>
      <w:r>
        <w:rPr>
          <w:rFonts w:eastAsia="Times New Roman" w:cstheme="minorHAnsi"/>
          <w:b/>
          <w:bCs/>
          <w:color w:val="0B0C0C"/>
          <w:lang w:eastAsia="en-GB"/>
        </w:rPr>
        <w:t>h</w:t>
      </w:r>
      <w:r w:rsidR="00A93453" w:rsidRPr="00A93453">
        <w:rPr>
          <w:rFonts w:eastAsia="Times New Roman" w:cstheme="minorHAnsi"/>
          <w:b/>
          <w:bCs/>
          <w:color w:val="0B0C0C"/>
          <w:lang w:eastAsia="en-GB"/>
        </w:rPr>
        <w:t xml:space="preserve">ave the applicant’s Update Service </w:t>
      </w:r>
      <w:r w:rsidR="0016262C">
        <w:rPr>
          <w:rFonts w:eastAsia="Times New Roman" w:cstheme="minorHAnsi"/>
          <w:b/>
          <w:bCs/>
          <w:color w:val="0B0C0C"/>
          <w:lang w:eastAsia="en-GB"/>
        </w:rPr>
        <w:t>ID number</w:t>
      </w:r>
    </w:p>
    <w:p w14:paraId="7E13F899" w14:textId="77777777" w:rsidR="00C859BF" w:rsidRPr="00C859BF" w:rsidRDefault="00C859BF" w:rsidP="00C859BF">
      <w:pPr>
        <w:shd w:val="clear" w:color="auto" w:fill="FFFFFF"/>
        <w:spacing w:after="75" w:line="240" w:lineRule="auto"/>
        <w:ind w:left="1020"/>
        <w:rPr>
          <w:rFonts w:eastAsia="Times New Roman" w:cstheme="minorHAnsi"/>
          <w:b/>
          <w:bCs/>
          <w:color w:val="0B0C0C"/>
          <w:sz w:val="4"/>
          <w:szCs w:val="4"/>
          <w:lang w:eastAsia="en-GB"/>
        </w:rPr>
      </w:pPr>
    </w:p>
    <w:p w14:paraId="6022F1FD" w14:textId="6A684388" w:rsidR="00FD2BE7" w:rsidRPr="00A93453" w:rsidRDefault="00FD2BE7" w:rsidP="00FD2BE7">
      <w:pPr>
        <w:numPr>
          <w:ilvl w:val="0"/>
          <w:numId w:val="1"/>
        </w:numPr>
        <w:shd w:val="clear" w:color="auto" w:fill="FFFFFF"/>
        <w:spacing w:after="75" w:line="240" w:lineRule="auto"/>
        <w:ind w:left="1020"/>
        <w:rPr>
          <w:rFonts w:eastAsia="Times New Roman" w:cstheme="minorHAnsi"/>
          <w:b/>
          <w:bCs/>
          <w:color w:val="0B0C0C"/>
          <w:lang w:eastAsia="en-GB"/>
        </w:rPr>
      </w:pPr>
      <w:r w:rsidRPr="00FD2BE7">
        <w:rPr>
          <w:rFonts w:eastAsia="Times New Roman" w:cstheme="minorHAnsi"/>
          <w:b/>
          <w:bCs/>
          <w:color w:val="0B0C0C"/>
          <w:lang w:eastAsia="en-GB"/>
        </w:rPr>
        <w:t>check the applicant’s identity matches the details on the certificate</w:t>
      </w:r>
      <w:r w:rsidRPr="00A93453">
        <w:rPr>
          <w:rFonts w:eastAsia="Times New Roman" w:cstheme="minorHAnsi"/>
          <w:b/>
          <w:bCs/>
          <w:color w:val="0B0C0C"/>
          <w:lang w:eastAsia="en-GB"/>
        </w:rPr>
        <w:t xml:space="preserve"> </w:t>
      </w:r>
    </w:p>
    <w:p w14:paraId="66426F3A" w14:textId="611A987F" w:rsidR="00D75643" w:rsidRPr="00A93453" w:rsidRDefault="00D75643" w:rsidP="00D75643">
      <w:pPr>
        <w:shd w:val="clear" w:color="auto" w:fill="FFFFFF"/>
        <w:spacing w:after="75" w:line="240" w:lineRule="auto"/>
        <w:ind w:left="300" w:firstLine="720"/>
        <w:rPr>
          <w:rFonts w:eastAsia="Times New Roman" w:cstheme="minorHAnsi"/>
          <w:i/>
          <w:iCs/>
          <w:color w:val="0B0C0C"/>
          <w:lang w:eastAsia="en-GB"/>
        </w:rPr>
      </w:pPr>
      <w:r w:rsidRPr="00A93453">
        <w:rPr>
          <w:rFonts w:eastAsia="Times New Roman" w:cstheme="minorHAnsi"/>
          <w:i/>
          <w:iCs/>
          <w:color w:val="0B0C0C"/>
          <w:lang w:eastAsia="en-GB"/>
        </w:rPr>
        <w:t>only necessary if the DBS verifier has not previously seen an</w:t>
      </w:r>
      <w:r w:rsidR="0016262C">
        <w:rPr>
          <w:rFonts w:eastAsia="Times New Roman" w:cstheme="minorHAnsi"/>
          <w:i/>
          <w:iCs/>
          <w:color w:val="0B0C0C"/>
          <w:lang w:eastAsia="en-GB"/>
        </w:rPr>
        <w:t>y</w:t>
      </w:r>
      <w:r w:rsidRPr="00A93453">
        <w:rPr>
          <w:rFonts w:eastAsia="Times New Roman" w:cstheme="minorHAnsi"/>
          <w:i/>
          <w:iCs/>
          <w:color w:val="0B0C0C"/>
          <w:lang w:eastAsia="en-GB"/>
        </w:rPr>
        <w:t xml:space="preserve"> ID documents</w:t>
      </w:r>
    </w:p>
    <w:p w14:paraId="2888B507" w14:textId="7E3EE2A7" w:rsidR="00FD2BE7" w:rsidRPr="00A93453" w:rsidRDefault="00D75643" w:rsidP="00AF60F8">
      <w:pPr>
        <w:numPr>
          <w:ilvl w:val="1"/>
          <w:numId w:val="3"/>
        </w:numPr>
        <w:shd w:val="clear" w:color="auto" w:fill="FFFFFF"/>
        <w:spacing w:after="75" w:line="240" w:lineRule="auto"/>
        <w:rPr>
          <w:rFonts w:eastAsia="Times New Roman" w:cstheme="minorHAnsi"/>
          <w:color w:val="0B0C0C"/>
          <w:lang w:eastAsia="en-GB"/>
        </w:rPr>
      </w:pPr>
      <w:r w:rsidRPr="00A93453">
        <w:rPr>
          <w:rFonts w:eastAsia="Times New Roman" w:cstheme="minorHAnsi"/>
          <w:color w:val="0B0C0C"/>
          <w:lang w:eastAsia="en-GB"/>
        </w:rPr>
        <w:t xml:space="preserve">If necessary, </w:t>
      </w:r>
      <w:r w:rsidR="00FD2BE7" w:rsidRPr="00A93453">
        <w:rPr>
          <w:rFonts w:eastAsia="Times New Roman" w:cstheme="minorHAnsi"/>
          <w:color w:val="0B0C0C"/>
          <w:lang w:eastAsia="en-GB"/>
        </w:rPr>
        <w:t xml:space="preserve">you will need to </w:t>
      </w:r>
      <w:r w:rsidR="00A93453" w:rsidRPr="00A93453">
        <w:rPr>
          <w:rFonts w:eastAsia="Times New Roman" w:cstheme="minorHAnsi"/>
          <w:color w:val="0B0C0C"/>
          <w:lang w:eastAsia="en-GB"/>
        </w:rPr>
        <w:t>check the same documents as required for a DBS check.</w:t>
      </w:r>
    </w:p>
    <w:p w14:paraId="1AC25ABD" w14:textId="77777777" w:rsidR="00FD2BE7" w:rsidRPr="00FD2BE7" w:rsidRDefault="00FD2BE7" w:rsidP="00FD2BE7">
      <w:pPr>
        <w:shd w:val="clear" w:color="auto" w:fill="FFFFFF"/>
        <w:spacing w:after="75" w:line="240" w:lineRule="auto"/>
        <w:ind w:left="1440"/>
        <w:rPr>
          <w:rFonts w:eastAsia="Times New Roman" w:cstheme="minorHAnsi"/>
          <w:color w:val="0B0C0C"/>
          <w:sz w:val="4"/>
          <w:szCs w:val="4"/>
          <w:lang w:eastAsia="en-GB"/>
        </w:rPr>
      </w:pPr>
    </w:p>
    <w:p w14:paraId="37AA570B" w14:textId="57F5AE93" w:rsidR="00FD2BE7" w:rsidRPr="00A93453" w:rsidRDefault="00FD2BE7" w:rsidP="00FD2BE7">
      <w:pPr>
        <w:numPr>
          <w:ilvl w:val="0"/>
          <w:numId w:val="1"/>
        </w:numPr>
        <w:shd w:val="clear" w:color="auto" w:fill="FFFFFF"/>
        <w:spacing w:after="75" w:line="240" w:lineRule="auto"/>
        <w:ind w:left="1020"/>
        <w:rPr>
          <w:rFonts w:eastAsia="Times New Roman" w:cstheme="minorHAnsi"/>
          <w:b/>
          <w:bCs/>
          <w:color w:val="0B0C0C"/>
          <w:lang w:eastAsia="en-GB"/>
        </w:rPr>
      </w:pPr>
      <w:r w:rsidRPr="00FD2BE7">
        <w:rPr>
          <w:rFonts w:eastAsia="Times New Roman" w:cstheme="minorHAnsi"/>
          <w:b/>
          <w:bCs/>
          <w:color w:val="0B0C0C"/>
          <w:lang w:eastAsia="en-GB"/>
        </w:rPr>
        <w:t xml:space="preserve">check the certificate is the </w:t>
      </w:r>
      <w:r w:rsidRPr="00FD2BE7">
        <w:rPr>
          <w:rFonts w:eastAsia="Times New Roman" w:cstheme="minorHAnsi"/>
          <w:b/>
          <w:bCs/>
          <w:color w:val="0B0C0C"/>
          <w:u w:val="single"/>
          <w:lang w:eastAsia="en-GB"/>
        </w:rPr>
        <w:t>right level</w:t>
      </w:r>
      <w:r w:rsidRPr="00A93453">
        <w:rPr>
          <w:rFonts w:eastAsia="Times New Roman" w:cstheme="minorHAnsi"/>
          <w:b/>
          <w:bCs/>
          <w:color w:val="0B0C0C"/>
          <w:lang w:eastAsia="en-GB"/>
        </w:rPr>
        <w:t xml:space="preserve"> </w:t>
      </w:r>
      <w:r w:rsidRPr="00FD2BE7">
        <w:rPr>
          <w:rFonts w:eastAsia="Times New Roman" w:cstheme="minorHAnsi"/>
          <w:b/>
          <w:bCs/>
          <w:color w:val="0B0C0C"/>
          <w:lang w:eastAsia="en-GB"/>
        </w:rPr>
        <w:t xml:space="preserve">and </w:t>
      </w:r>
      <w:r w:rsidRPr="00FD2BE7">
        <w:rPr>
          <w:rFonts w:eastAsia="Times New Roman" w:cstheme="minorHAnsi"/>
          <w:b/>
          <w:bCs/>
          <w:color w:val="0B0C0C"/>
          <w:u w:val="single"/>
          <w:lang w:eastAsia="en-GB"/>
        </w:rPr>
        <w:t>type</w:t>
      </w:r>
      <w:r w:rsidRPr="00A93453">
        <w:rPr>
          <w:rFonts w:eastAsia="Times New Roman" w:cstheme="minorHAnsi"/>
          <w:b/>
          <w:bCs/>
          <w:color w:val="0B0C0C"/>
          <w:lang w:eastAsia="en-GB"/>
        </w:rPr>
        <w:t xml:space="preserve"> </w:t>
      </w:r>
      <w:r w:rsidRPr="00FD2BE7">
        <w:rPr>
          <w:rFonts w:eastAsia="Times New Roman" w:cstheme="minorHAnsi"/>
          <w:b/>
          <w:bCs/>
          <w:color w:val="0B0C0C"/>
          <w:lang w:eastAsia="en-GB"/>
        </w:rPr>
        <w:t>for the role applied for</w:t>
      </w:r>
    </w:p>
    <w:p w14:paraId="7EAA7C77" w14:textId="66B23D6E" w:rsidR="00FD2BE7" w:rsidRPr="00A93453" w:rsidRDefault="00FD2BE7" w:rsidP="00AF60F8">
      <w:pPr>
        <w:numPr>
          <w:ilvl w:val="1"/>
          <w:numId w:val="2"/>
        </w:numPr>
        <w:shd w:val="clear" w:color="auto" w:fill="FFFFFF"/>
        <w:spacing w:after="75" w:line="240" w:lineRule="auto"/>
        <w:rPr>
          <w:rFonts w:eastAsia="Times New Roman" w:cstheme="minorHAnsi"/>
          <w:color w:val="0B0C0C"/>
          <w:lang w:eastAsia="en-GB"/>
        </w:rPr>
      </w:pPr>
      <w:r w:rsidRPr="00A93453">
        <w:rPr>
          <w:rFonts w:eastAsia="Times New Roman" w:cstheme="minorHAnsi"/>
          <w:color w:val="0B0C0C"/>
          <w:lang w:eastAsia="en-GB"/>
        </w:rPr>
        <w:t>Is the DBS an enhanced level check?</w:t>
      </w:r>
    </w:p>
    <w:p w14:paraId="3C676C4B" w14:textId="070947B4" w:rsidR="00FD2BE7" w:rsidRPr="00A93453" w:rsidRDefault="00FD2BE7" w:rsidP="00AF60F8">
      <w:pPr>
        <w:numPr>
          <w:ilvl w:val="1"/>
          <w:numId w:val="2"/>
        </w:numPr>
        <w:shd w:val="clear" w:color="auto" w:fill="FFFFFF"/>
        <w:spacing w:after="75" w:line="240" w:lineRule="auto"/>
        <w:rPr>
          <w:rFonts w:eastAsia="Times New Roman" w:cstheme="minorHAnsi"/>
          <w:color w:val="0B0C0C"/>
          <w:lang w:eastAsia="en-GB"/>
        </w:rPr>
      </w:pPr>
      <w:r w:rsidRPr="00A93453">
        <w:rPr>
          <w:rFonts w:eastAsia="Times New Roman" w:cstheme="minorHAnsi"/>
          <w:color w:val="0B0C0C"/>
          <w:lang w:eastAsia="en-GB"/>
        </w:rPr>
        <w:t>For working with children or adults or both</w:t>
      </w:r>
      <w:r w:rsidR="00A93453" w:rsidRPr="00A93453">
        <w:rPr>
          <w:rFonts w:eastAsia="Times New Roman" w:cstheme="minorHAnsi"/>
          <w:color w:val="0B0C0C"/>
          <w:lang w:eastAsia="en-GB"/>
        </w:rPr>
        <w:t>, as appropriate</w:t>
      </w:r>
      <w:r w:rsidRPr="00A93453">
        <w:rPr>
          <w:rFonts w:eastAsia="Times New Roman" w:cstheme="minorHAnsi"/>
          <w:color w:val="0B0C0C"/>
          <w:lang w:eastAsia="en-GB"/>
        </w:rPr>
        <w:t>?</w:t>
      </w:r>
    </w:p>
    <w:p w14:paraId="397CB39F" w14:textId="77777777" w:rsidR="00FD2BE7" w:rsidRPr="00C859BF" w:rsidRDefault="00FD2BE7" w:rsidP="00FD2BE7">
      <w:pPr>
        <w:shd w:val="clear" w:color="auto" w:fill="FFFFFF"/>
        <w:spacing w:after="75" w:line="240" w:lineRule="auto"/>
        <w:ind w:left="1020"/>
        <w:rPr>
          <w:rFonts w:eastAsia="Times New Roman" w:cstheme="minorHAnsi"/>
          <w:color w:val="0B0C0C"/>
          <w:sz w:val="4"/>
          <w:szCs w:val="4"/>
          <w:lang w:eastAsia="en-GB"/>
        </w:rPr>
      </w:pPr>
    </w:p>
    <w:p w14:paraId="542A7653" w14:textId="02F01905" w:rsidR="00A93453" w:rsidRPr="00C859BF" w:rsidRDefault="00C859BF" w:rsidP="00A93453">
      <w:pPr>
        <w:numPr>
          <w:ilvl w:val="0"/>
          <w:numId w:val="1"/>
        </w:numPr>
        <w:shd w:val="clear" w:color="auto" w:fill="FFFFFF"/>
        <w:spacing w:after="0" w:line="240" w:lineRule="auto"/>
        <w:ind w:left="1020"/>
        <w:rPr>
          <w:rFonts w:eastAsia="Times New Roman" w:cstheme="minorHAnsi"/>
          <w:color w:val="0B0C0C"/>
          <w:lang w:eastAsia="en-GB"/>
        </w:rPr>
      </w:pPr>
      <w:r>
        <w:rPr>
          <w:rFonts w:eastAsia="Times New Roman" w:cstheme="minorHAnsi"/>
          <w:b/>
          <w:bCs/>
          <w:color w:val="0B0C0C"/>
          <w:lang w:eastAsia="en-GB"/>
        </w:rPr>
        <w:t>c</w:t>
      </w:r>
      <w:r w:rsidR="00FD2BE7" w:rsidRPr="00A93453">
        <w:rPr>
          <w:rFonts w:eastAsia="Times New Roman" w:cstheme="minorHAnsi"/>
          <w:b/>
          <w:bCs/>
          <w:color w:val="0B0C0C"/>
          <w:lang w:eastAsia="en-GB"/>
        </w:rPr>
        <w:t>heck to see if anything has changed</w:t>
      </w:r>
      <w:r w:rsidR="00FD2BE7" w:rsidRPr="00FD2BE7">
        <w:rPr>
          <w:rFonts w:eastAsia="Times New Roman" w:cstheme="minorHAnsi"/>
          <w:b/>
          <w:bCs/>
          <w:color w:val="0B0C0C"/>
          <w:lang w:eastAsia="en-GB"/>
        </w:rPr>
        <w:t> if the applicant is signed up for the update service</w:t>
      </w:r>
      <w:r w:rsidR="00FD2BE7" w:rsidRPr="00A93453">
        <w:rPr>
          <w:rFonts w:eastAsia="Times New Roman" w:cstheme="minorHAnsi"/>
          <w:b/>
          <w:bCs/>
          <w:color w:val="0B0C0C"/>
          <w:lang w:eastAsia="en-GB"/>
        </w:rPr>
        <w:t xml:space="preserve"> by performing a</w:t>
      </w:r>
      <w:r w:rsidR="00FD2BE7" w:rsidRPr="00A93453">
        <w:rPr>
          <w:rFonts w:eastAsia="Times New Roman" w:cstheme="minorHAnsi"/>
          <w:color w:val="0B0C0C"/>
          <w:lang w:eastAsia="en-GB"/>
        </w:rPr>
        <w:t xml:space="preserve"> </w:t>
      </w:r>
      <w:hyperlink r:id="rId8" w:history="1">
        <w:r w:rsidR="00FD2BE7" w:rsidRPr="00A93453">
          <w:rPr>
            <w:rStyle w:val="Hyperlink"/>
            <w:rFonts w:eastAsia="Times New Roman" w:cstheme="minorHAnsi"/>
            <w:b/>
            <w:bCs/>
            <w:lang w:eastAsia="en-GB"/>
          </w:rPr>
          <w:t>status c</w:t>
        </w:r>
        <w:r w:rsidR="00FD2BE7" w:rsidRPr="00A93453">
          <w:rPr>
            <w:rStyle w:val="Hyperlink"/>
            <w:rFonts w:eastAsia="Times New Roman" w:cstheme="minorHAnsi"/>
            <w:b/>
            <w:bCs/>
            <w:lang w:eastAsia="en-GB"/>
          </w:rPr>
          <w:t>h</w:t>
        </w:r>
        <w:r w:rsidR="00FD2BE7" w:rsidRPr="00A93453">
          <w:rPr>
            <w:rStyle w:val="Hyperlink"/>
            <w:rFonts w:eastAsia="Times New Roman" w:cstheme="minorHAnsi"/>
            <w:b/>
            <w:bCs/>
            <w:lang w:eastAsia="en-GB"/>
          </w:rPr>
          <w:t>eck</w:t>
        </w:r>
      </w:hyperlink>
    </w:p>
    <w:p w14:paraId="57E74DBF" w14:textId="55EE0751" w:rsidR="00AF60F8" w:rsidRDefault="00AF60F8"/>
    <w:p w14:paraId="71B126CC" w14:textId="6BFC0B4F" w:rsidR="00AF60F8" w:rsidRPr="00A93453" w:rsidRDefault="00AF60F8">
      <w:r w:rsidRPr="00A93453">
        <w:t>Unless the status check reveals that new information has been added to the individual’s DBS certificate, a full DBS recheck will not be needed.</w:t>
      </w:r>
    </w:p>
    <w:p w14:paraId="57C0BA30" w14:textId="4633CC4E" w:rsidR="00AF60F8" w:rsidRPr="00C859BF" w:rsidRDefault="00A93453" w:rsidP="00C859BF">
      <w:pPr>
        <w:shd w:val="clear" w:color="auto" w:fill="FFFFFF"/>
        <w:spacing w:before="300" w:after="300" w:line="240" w:lineRule="auto"/>
        <w:rPr>
          <w:rFonts w:eastAsia="Times New Roman" w:cstheme="minorHAnsi"/>
          <w:color w:val="0B0C0C"/>
          <w:lang w:eastAsia="en-GB"/>
        </w:rPr>
      </w:pPr>
      <w:r w:rsidRPr="00A93453">
        <w:t xml:space="preserve">Verifiers can carry out status checks as frequently as their church wishes (a minimum of once every five years), </w:t>
      </w:r>
      <w:r w:rsidRPr="00A93453">
        <w:rPr>
          <w:b/>
          <w:bCs/>
        </w:rPr>
        <w:t>as long as they have the applicant’s written permission to do so</w:t>
      </w:r>
      <w:r w:rsidRPr="00A93453">
        <w:t>.</w:t>
      </w:r>
    </w:p>
    <w:sectPr w:rsidR="00AF60F8" w:rsidRPr="00C859B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1A4E" w14:textId="77777777" w:rsidR="005A492C" w:rsidRDefault="005A492C" w:rsidP="00A93453">
      <w:pPr>
        <w:spacing w:after="0" w:line="240" w:lineRule="auto"/>
      </w:pPr>
      <w:r>
        <w:separator/>
      </w:r>
    </w:p>
  </w:endnote>
  <w:endnote w:type="continuationSeparator" w:id="0">
    <w:p w14:paraId="00091191" w14:textId="77777777" w:rsidR="005A492C" w:rsidRDefault="005A492C" w:rsidP="00A9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D11F" w14:textId="020F41E7" w:rsidR="00C859BF" w:rsidRPr="00C859BF" w:rsidRDefault="00C859BF" w:rsidP="00C859BF">
    <w:pPr>
      <w:pStyle w:val="Footer"/>
      <w:jc w:val="right"/>
      <w:rPr>
        <w:lang w:val="en-US"/>
      </w:rPr>
    </w:pPr>
    <w:r>
      <w:rPr>
        <w:lang w:val="en-US"/>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07DA" w14:textId="77777777" w:rsidR="005A492C" w:rsidRDefault="005A492C" w:rsidP="00A93453">
      <w:pPr>
        <w:spacing w:after="0" w:line="240" w:lineRule="auto"/>
      </w:pPr>
      <w:r>
        <w:separator/>
      </w:r>
    </w:p>
  </w:footnote>
  <w:footnote w:type="continuationSeparator" w:id="0">
    <w:p w14:paraId="172A225F" w14:textId="77777777" w:rsidR="005A492C" w:rsidRDefault="005A492C" w:rsidP="00A9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1CB6" w14:textId="5FBF1D8B" w:rsidR="00A93453" w:rsidRPr="0016262C" w:rsidRDefault="00A93453" w:rsidP="0016262C">
    <w:pPr>
      <w:rPr>
        <w:b/>
        <w:bCs/>
        <w:color w:val="0070C0"/>
        <w:sz w:val="30"/>
        <w:szCs w:val="30"/>
        <w:lang w:val="en-US"/>
      </w:rPr>
    </w:pPr>
    <w:r w:rsidRPr="007B4D61">
      <w:rPr>
        <w:b/>
        <w:bCs/>
        <w:color w:val="0070C0"/>
        <w:sz w:val="30"/>
        <w:szCs w:val="30"/>
        <w:lang w:val="en-US"/>
      </w:rPr>
      <w:t xml:space="preserve">Using the DBS Update Service to check </w:t>
    </w:r>
    <w:r w:rsidR="0016262C">
      <w:rPr>
        <w:b/>
        <w:bCs/>
        <w:color w:val="0070C0"/>
        <w:sz w:val="30"/>
        <w:szCs w:val="30"/>
        <w:lang w:val="en-US"/>
      </w:rPr>
      <w:t>the status of a</w:t>
    </w:r>
    <w:r w:rsidRPr="007B4D61">
      <w:rPr>
        <w:b/>
        <w:bCs/>
        <w:color w:val="0070C0"/>
        <w:sz w:val="30"/>
        <w:szCs w:val="30"/>
        <w:lang w:val="en-US"/>
      </w:rPr>
      <w:t xml:space="preserve"> DBS certificat</w:t>
    </w:r>
    <w:r w:rsidR="0016262C">
      <w:rPr>
        <w:b/>
        <w:bCs/>
        <w:color w:val="0070C0"/>
        <w:sz w:val="30"/>
        <w:szCs w:val="30"/>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0164"/>
    <w:multiLevelType w:val="multilevel"/>
    <w:tmpl w:val="0F603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B2E15"/>
    <w:multiLevelType w:val="multilevel"/>
    <w:tmpl w:val="1CB4A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F74959"/>
    <w:multiLevelType w:val="multilevel"/>
    <w:tmpl w:val="22127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BF4541"/>
    <w:multiLevelType w:val="hybridMultilevel"/>
    <w:tmpl w:val="074C597C"/>
    <w:lvl w:ilvl="0" w:tplc="0809000B">
      <w:start w:val="1"/>
      <w:numFmt w:val="bullet"/>
      <w:lvlText w:val=""/>
      <w:lvlJc w:val="left"/>
      <w:pPr>
        <w:ind w:left="1380" w:hanging="360"/>
      </w:pPr>
      <w:rPr>
        <w:rFonts w:ascii="Wingdings" w:hAnsi="Wingdings"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E7"/>
    <w:rsid w:val="0016262C"/>
    <w:rsid w:val="005A492C"/>
    <w:rsid w:val="0062323E"/>
    <w:rsid w:val="00700EE0"/>
    <w:rsid w:val="007B4D61"/>
    <w:rsid w:val="008C65D3"/>
    <w:rsid w:val="00A93453"/>
    <w:rsid w:val="00AF60F8"/>
    <w:rsid w:val="00C859BF"/>
    <w:rsid w:val="00D75643"/>
    <w:rsid w:val="00FD2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1616"/>
  <w15:chartTrackingRefBased/>
  <w15:docId w15:val="{A41F3BD7-AB71-46A1-A8FF-CB8F28CC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B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2BE7"/>
    <w:rPr>
      <w:color w:val="0000FF"/>
      <w:u w:val="single"/>
    </w:rPr>
  </w:style>
  <w:style w:type="character" w:styleId="UnresolvedMention">
    <w:name w:val="Unresolved Mention"/>
    <w:basedOn w:val="DefaultParagraphFont"/>
    <w:uiPriority w:val="99"/>
    <w:semiHidden/>
    <w:unhideWhenUsed/>
    <w:rsid w:val="00FD2BE7"/>
    <w:rPr>
      <w:color w:val="605E5C"/>
      <w:shd w:val="clear" w:color="auto" w:fill="E1DFDD"/>
    </w:rPr>
  </w:style>
  <w:style w:type="paragraph" w:styleId="ListParagraph">
    <w:name w:val="List Paragraph"/>
    <w:basedOn w:val="Normal"/>
    <w:uiPriority w:val="34"/>
    <w:qFormat/>
    <w:rsid w:val="00D75643"/>
    <w:pPr>
      <w:ind w:left="720"/>
      <w:contextualSpacing/>
    </w:pPr>
  </w:style>
  <w:style w:type="character" w:styleId="FollowedHyperlink">
    <w:name w:val="FollowedHyperlink"/>
    <w:basedOn w:val="DefaultParagraphFont"/>
    <w:uiPriority w:val="99"/>
    <w:semiHidden/>
    <w:unhideWhenUsed/>
    <w:rsid w:val="00A93453"/>
    <w:rPr>
      <w:color w:val="954F72" w:themeColor="followedHyperlink"/>
      <w:u w:val="single"/>
    </w:rPr>
  </w:style>
  <w:style w:type="paragraph" w:styleId="Header">
    <w:name w:val="header"/>
    <w:basedOn w:val="Normal"/>
    <w:link w:val="HeaderChar"/>
    <w:uiPriority w:val="99"/>
    <w:unhideWhenUsed/>
    <w:rsid w:val="00A93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453"/>
  </w:style>
  <w:style w:type="paragraph" w:styleId="Footer">
    <w:name w:val="footer"/>
    <w:basedOn w:val="Normal"/>
    <w:link w:val="FooterChar"/>
    <w:uiPriority w:val="99"/>
    <w:unhideWhenUsed/>
    <w:rsid w:val="00A93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crbonline.gov.uk/crsc/check?execution=e1s1" TargetMode="External"/><Relationship Id="rId3" Type="http://schemas.openxmlformats.org/officeDocument/2006/relationships/settings" Target="settings.xml"/><Relationship Id="rId7" Type="http://schemas.openxmlformats.org/officeDocument/2006/relationships/hyperlink" Target="https://www.baptist.org.uk/Articles/452419/BUGB_Guide_to.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Nicholls</dc:creator>
  <cp:keywords/>
  <dc:description/>
  <cp:lastModifiedBy>Becky Nicholls</cp:lastModifiedBy>
  <cp:revision>3</cp:revision>
  <dcterms:created xsi:type="dcterms:W3CDTF">2021-05-04T10:52:00Z</dcterms:created>
  <dcterms:modified xsi:type="dcterms:W3CDTF">2021-05-04T11:58:00Z</dcterms:modified>
</cp:coreProperties>
</file>